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00000">
        <w:trPr>
          <w:divId w:val="310865423"/>
          <w:tblCellSpacing w:w="15" w:type="dxa"/>
        </w:trPr>
        <w:tc>
          <w:tcPr>
            <w:tcW w:w="17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26"/>
              <w:gridCol w:w="144"/>
              <w:gridCol w:w="1482"/>
              <w:gridCol w:w="144"/>
              <w:gridCol w:w="3459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УТВЕРЖДАЮ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  <w:sz w:val="34"/>
                      <w:szCs w:val="34"/>
                    </w:rPr>
                  </w:pPr>
                  <w:r>
                    <w:rPr>
                      <w:rFonts w:eastAsia="Times New Roman"/>
                      <w:sz w:val="34"/>
                      <w:szCs w:val="34"/>
                    </w:rPr>
                    <w:t xml:space="preserve">Руководитель (уполномоченное лицо)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3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38" w:type="dxa"/>
                  </w:tcMar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ГЛАВА БОРКОВСКОГО СЕЛЬСКОГО ПОСЕЛЕНИЯ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000000" w:rsidRDefault="000F79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3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38" w:type="dxa"/>
                  </w:tcMar>
                  <w:vAlign w:val="center"/>
                  <w:hideMark/>
                </w:tcPr>
                <w:p w:rsidR="00000000" w:rsidRDefault="000F79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4" w:type="dxa"/>
                  <w:vAlign w:val="center"/>
                  <w:hideMark/>
                </w:tcPr>
                <w:p w:rsidR="00000000" w:rsidRDefault="000F790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3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38" w:type="dxa"/>
                  </w:tcMar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СВЕТЛАНА ГЕННАДЬЕВНА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  <w:sz w:val="34"/>
                      <w:szCs w:val="34"/>
                    </w:rPr>
                  </w:pPr>
                  <w:r>
                    <w:rPr>
                      <w:rFonts w:eastAsia="Times New Roman"/>
                      <w:sz w:val="34"/>
                      <w:szCs w:val="34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  <w:sz w:val="34"/>
                      <w:szCs w:val="34"/>
                    </w:rPr>
                  </w:pPr>
                  <w:r>
                    <w:rPr>
                      <w:rFonts w:eastAsia="Times New Roman"/>
                      <w:sz w:val="34"/>
                      <w:szCs w:val="34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  <w:sz w:val="34"/>
                      <w:szCs w:val="34"/>
                    </w:rPr>
                  </w:pPr>
                  <w:r>
                    <w:rPr>
                      <w:rFonts w:eastAsia="Times New Roman"/>
                      <w:sz w:val="34"/>
                      <w:szCs w:val="34"/>
                    </w:rPr>
                    <w:t xml:space="preserve">(расшифровка подписи)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301"/>
                    <w:gridCol w:w="357"/>
                    <w:gridCol w:w="598"/>
                    <w:gridCol w:w="357"/>
                    <w:gridCol w:w="1600"/>
                    <w:gridCol w:w="1751"/>
                    <w:gridCol w:w="2301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000000" w:rsidRDefault="000F790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F790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«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0F790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F790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0F790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января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F790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 19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000000" w:rsidRDefault="000F790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0F7903">
            <w:pPr>
              <w:rPr>
                <w:rFonts w:eastAsia="Times New Roman"/>
              </w:rPr>
            </w:pPr>
          </w:p>
        </w:tc>
      </w:tr>
    </w:tbl>
    <w:p w:rsidR="00000000" w:rsidRDefault="000F7903">
      <w:pPr>
        <w:divId w:val="310865423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00000">
        <w:trPr>
          <w:divId w:val="31086542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F7903">
            <w:pPr>
              <w:pStyle w:val="title"/>
            </w:pPr>
            <w:r>
              <w:t xml:space="preserve">ПЛАН </w:t>
            </w:r>
            <w:r>
              <w:br/>
              <w:t xml:space="preserve">закупок товаров, работ, услуг для обеспечения нужд субъекта Российской Федерации и муниципальных нужд на 2019 финансовый год </w:t>
            </w:r>
            <w:r>
              <w:br/>
              <w:t xml:space="preserve">и на плановый период 2020 и 2021 годов </w:t>
            </w:r>
          </w:p>
        </w:tc>
      </w:tr>
    </w:tbl>
    <w:p w:rsidR="00000000" w:rsidRDefault="000F7903">
      <w:pPr>
        <w:divId w:val="310865423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4"/>
        <w:gridCol w:w="3350"/>
        <w:gridCol w:w="1336"/>
        <w:gridCol w:w="1395"/>
      </w:tblGrid>
      <w:tr w:rsidR="00000000">
        <w:trPr>
          <w:divId w:val="310865423"/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Коды</w:t>
            </w:r>
          </w:p>
        </w:tc>
      </w:tr>
      <w:tr w:rsidR="00000000">
        <w:trPr>
          <w:divId w:val="310865423"/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89" w:type="dxa"/>
            </w:tcMar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11.01.2019</w:t>
            </w:r>
          </w:p>
        </w:tc>
      </w:tr>
      <w:tr w:rsidR="00000000">
        <w:trPr>
          <w:divId w:val="310865423"/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tcBorders>
              <w:bottom w:val="single" w:sz="12" w:space="0" w:color="000000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БОРКОВСКОГО СЕЛЬСКОГО ПОСЕЛЕНИЯ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89" w:type="dxa"/>
            </w:tcMar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04197749</w:t>
            </w:r>
          </w:p>
        </w:tc>
      </w:tr>
      <w:tr w:rsidR="00000000">
        <w:trPr>
          <w:divId w:val="310865423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89" w:type="dxa"/>
            </w:tcMar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5310016835</w:t>
            </w:r>
          </w:p>
        </w:tc>
      </w:tr>
      <w:tr w:rsidR="00000000">
        <w:trPr>
          <w:divId w:val="310865423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89" w:type="dxa"/>
            </w:tcMar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531001001</w:t>
            </w:r>
          </w:p>
        </w:tc>
      </w:tr>
      <w:tr w:rsidR="00000000">
        <w:trPr>
          <w:divId w:val="310865423"/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казенные учреждения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89" w:type="dxa"/>
            </w:tcMar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75404</w:t>
            </w:r>
          </w:p>
        </w:tc>
      </w:tr>
      <w:tr w:rsidR="00000000">
        <w:trPr>
          <w:divId w:val="310865423"/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89" w:type="dxa"/>
            </w:tcMar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>
        <w:trPr>
          <w:divId w:val="310865423"/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173516, Новгородская обл, Новгородский р-н, Борки д, УЛ ЗАВЕРЯЖСКАЯ, ДОМ 1 ,7-8162-747243, admborki-11@mail.ru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89" w:type="dxa"/>
            </w:tcMar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49625407101</w:t>
            </w:r>
          </w:p>
        </w:tc>
      </w:tr>
      <w:tr w:rsidR="00000000">
        <w:trPr>
          <w:divId w:val="310865423"/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заказчика, осуществляющего закупки в рамках переданных полномочий государственног</w:t>
            </w:r>
            <w:r>
              <w:rPr>
                <w:rFonts w:eastAsia="Times New Roman"/>
              </w:rPr>
              <w:t xml:space="preserve">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89" w:type="dxa"/>
            </w:tcMar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310865423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89" w:type="dxa"/>
            </w:tcMar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49625407101</w:t>
            </w:r>
          </w:p>
        </w:tc>
      </w:tr>
      <w:tr w:rsidR="00000000">
        <w:trPr>
          <w:divId w:val="310865423"/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базовый(0) </w:t>
            </w:r>
          </w:p>
        </w:tc>
        <w:tc>
          <w:tcPr>
            <w:tcW w:w="500" w:type="pct"/>
            <w:vMerge w:val="restart"/>
            <w:tcMar>
              <w:top w:w="15" w:type="dxa"/>
              <w:left w:w="15" w:type="dxa"/>
              <w:bottom w:w="15" w:type="dxa"/>
              <w:right w:w="189" w:type="dxa"/>
            </w:tcMar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310865423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  <w:sz w:val="34"/>
                <w:szCs w:val="34"/>
              </w:rPr>
            </w:pPr>
            <w:r>
              <w:rPr>
                <w:rFonts w:eastAsia="Times New Roman"/>
                <w:sz w:val="34"/>
                <w:szCs w:val="34"/>
              </w:rPr>
              <w:t xml:space="preserve">(базовый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CellSpacing w:w="15" w:type="dxa"/>
        </w:trPr>
        <w:tc>
          <w:tcPr>
            <w:tcW w:w="2000" w:type="pc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12" w:space="0" w:color="000000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рубль 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89" w:type="dxa"/>
            </w:tcMar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383</w:t>
            </w:r>
          </w:p>
        </w:tc>
      </w:tr>
    </w:tbl>
    <w:p w:rsidR="00000000" w:rsidRDefault="000F7903">
      <w:pPr>
        <w:divId w:val="310865423"/>
        <w:rPr>
          <w:rFonts w:eastAsia="Times New Roman"/>
        </w:rPr>
      </w:pPr>
    </w:p>
    <w:tbl>
      <w:tblPr>
        <w:tblW w:w="5000" w:type="pct"/>
        <w:tblCellSpacing w:w="0" w:type="dxa"/>
        <w:tblBorders>
          <w:top w:val="single" w:sz="12" w:space="0" w:color="000000"/>
          <w:left w:val="single" w:sz="1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4"/>
        <w:gridCol w:w="1805"/>
        <w:gridCol w:w="724"/>
        <w:gridCol w:w="724"/>
        <w:gridCol w:w="671"/>
        <w:gridCol w:w="640"/>
        <w:gridCol w:w="276"/>
        <w:gridCol w:w="534"/>
        <w:gridCol w:w="317"/>
        <w:gridCol w:w="296"/>
        <w:gridCol w:w="595"/>
        <w:gridCol w:w="712"/>
        <w:gridCol w:w="737"/>
        <w:gridCol w:w="624"/>
        <w:gridCol w:w="566"/>
      </w:tblGrid>
      <w:tr w:rsidR="00000000">
        <w:trPr>
          <w:divId w:val="310865423"/>
          <w:tblHeader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Наличие сведений о за</w:t>
            </w:r>
            <w:r>
              <w:rPr>
                <w:rFonts w:eastAsia="Times New Roman"/>
              </w:rPr>
              <w:t>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об обязательном общественном обсуждении (</w:t>
            </w:r>
            <w:r>
              <w:rPr>
                <w:rFonts w:eastAsia="Times New Roman"/>
              </w:rPr>
              <w:t>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Обоснование внесения изменений</w:t>
            </w:r>
          </w:p>
        </w:tc>
      </w:tr>
      <w:tr w:rsidR="00000000">
        <w:trPr>
          <w:divId w:val="310865423"/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ожидаемый результат реализации мероприятия государственной программы субъекта Российской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193531001683553100100100030003513244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Услуги по поставке электроэнергии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2 110 000.00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2 110 000.00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осуществления закупки с 01.01.2019 по 31.12.2019 </w:t>
            </w:r>
            <w:r>
              <w:rPr>
                <w:rFonts w:eastAsia="Times New Roman"/>
              </w:rPr>
              <w:br/>
              <w:t>Другая</w:t>
            </w:r>
            <w:r>
              <w:rPr>
                <w:rFonts w:eastAsia="Times New Roman"/>
              </w:rPr>
              <w:br/>
              <w:t>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193531001683553100100100020006110242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реализации функций и полномочий муниципального органа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Услуги фиксированной телефонной связи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111 200.00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111 200.00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осуществления закупки с 01.01.2019 по 31.12.2019 </w:t>
            </w:r>
            <w:r>
              <w:rPr>
                <w:rFonts w:eastAsia="Times New Roman"/>
              </w:rPr>
              <w:br/>
              <w:t>Другая</w:t>
            </w:r>
            <w:r>
              <w:rPr>
                <w:rFonts w:eastAsia="Times New Roman"/>
              </w:rPr>
              <w:br/>
              <w:t>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193531001683553100100100010004211244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дорог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Улучшение состояния дорог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автомобильной дороги д. Чайка Новгородского района, Новгородской области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2 346 300.00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2 346 300.00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осуществления закупки с 01.04.2019 по 31.10.2019 </w:t>
            </w:r>
            <w:r>
              <w:rPr>
                <w:rFonts w:eastAsia="Times New Roman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203531001683553100100100080004211244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дорог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Улучшение состояния дорог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автомобильной дороги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1 246 000.00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1 246 000.00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осуществления закупки с 01.05.2020 по 31.08.2020 </w:t>
            </w:r>
            <w:r>
              <w:rPr>
                <w:rFonts w:eastAsia="Times New Roman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193531001683553100100100090000000244</w:t>
            </w:r>
            <w:r>
              <w:rPr>
                <w:rFonts w:eastAsia="Times New Roman"/>
              </w:rPr>
              <w:br/>
              <w:t>203531001683553100100100100000000244</w:t>
            </w:r>
            <w:r>
              <w:rPr>
                <w:rFonts w:eastAsia="Times New Roman"/>
              </w:rPr>
              <w:br/>
              <w:t>213531001683553100100100110000000244</w:t>
            </w:r>
            <w:r>
              <w:rPr>
                <w:rFonts w:eastAsia="Times New Roman"/>
              </w:rPr>
              <w:br/>
              <w:t>193531001683553100100100130000000242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2 464 800.00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2 464 800.00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осуществления закупки с 01.01.2019 по 31.12.2019 </w:t>
            </w:r>
            <w:r>
              <w:rPr>
                <w:rFonts w:eastAsia="Times New Roman"/>
              </w:rPr>
              <w:br/>
              <w:t>Другая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4 271 900.00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4 271 900.00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4 672 200.00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4 672 200.00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405 180.00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405 180.00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33504120200325070244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33504120200725080244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33507072050025090244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33504090100125160244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805 900.00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805 900.00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33501042020001000242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516 380.00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516 380.00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33505030100225210244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33502032050051180244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18 600.00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18 600.00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33504090100171520244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3 475 000.00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2 229 000.00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1 246 000.00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33504120200225060244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33505030100225190244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2 200 000.00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33501042020070280244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7 500.00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7 500.00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33503100100425110244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62 400.00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62 400.00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33505030100225220244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33505030100225230244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891 400.00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891 400.00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33511012050025100244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33508012050025050244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33505032050025210244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33505032050025220244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33505032050025230244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958 400.00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642 900.00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315 500.00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33505030300225550244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33504092050025160244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3 930 700.00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1 630 300.00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2 300 400.00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335110101005L5675244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382 000.00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382 000.00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335040920500S1520244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118 000.00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33504092050071520244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2 228 000.00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1 114 000.00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1 114 000.00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335040901001S1520244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117 300.00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117 300.00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по коду бюджетной классификации 33505032050025190244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1 215 000.00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583 700.00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631 300.00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F790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17 627 580.00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7 437 480.00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5 517 900.00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4 672 200.00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0F7903">
      <w:pPr>
        <w:divId w:val="310865423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8"/>
        <w:gridCol w:w="120"/>
        <w:gridCol w:w="2143"/>
        <w:gridCol w:w="120"/>
        <w:gridCol w:w="1086"/>
        <w:gridCol w:w="120"/>
        <w:gridCol w:w="2861"/>
      </w:tblGrid>
      <w:tr w:rsidR="00000000">
        <w:trPr>
          <w:divId w:val="310865423"/>
          <w:tblCellSpacing w:w="15" w:type="dxa"/>
        </w:trPr>
        <w:tc>
          <w:tcPr>
            <w:tcW w:w="0" w:type="auto"/>
            <w:vMerge w:val="restart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Ответственный исполнитель</w:t>
            </w:r>
          </w:p>
        </w:tc>
        <w:tc>
          <w:tcPr>
            <w:tcW w:w="189" w:type="dxa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00" w:type="pct"/>
            <w:tcBorders>
              <w:bottom w:val="single" w:sz="12" w:space="0" w:color="000000"/>
            </w:tcBorders>
            <w:tcMar>
              <w:top w:w="15" w:type="dxa"/>
              <w:left w:w="15" w:type="dxa"/>
              <w:bottom w:w="15" w:type="dxa"/>
              <w:right w:w="38" w:type="dxa"/>
            </w:tcMar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ГЛАВА БОРКОВСКОГО СЕЛЬСКОГО ПОСЕЛЕНИЯ</w:t>
            </w:r>
          </w:p>
        </w:tc>
        <w:tc>
          <w:tcPr>
            <w:tcW w:w="189" w:type="dxa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50" w:type="pct"/>
            <w:tcBorders>
              <w:bottom w:val="single" w:sz="12" w:space="0" w:color="000000"/>
            </w:tcBorders>
            <w:tcMar>
              <w:top w:w="15" w:type="dxa"/>
              <w:left w:w="15" w:type="dxa"/>
              <w:bottom w:w="15" w:type="dxa"/>
              <w:right w:w="38" w:type="dxa"/>
            </w:tcMar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89" w:type="dxa"/>
            <w:vMerge w:val="restar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00" w:type="pct"/>
            <w:tcBorders>
              <w:bottom w:val="single" w:sz="12" w:space="0" w:color="000000"/>
            </w:tcBorders>
            <w:tcMar>
              <w:top w:w="15" w:type="dxa"/>
              <w:left w:w="15" w:type="dxa"/>
              <w:bottom w:w="15" w:type="dxa"/>
              <w:right w:w="38" w:type="dxa"/>
            </w:tcMar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ИВАНОВА СВЕТЛАНА ГЕННАДЬЕВНА</w:t>
            </w:r>
          </w:p>
        </w:tc>
      </w:tr>
      <w:tr w:rsidR="00000000">
        <w:trPr>
          <w:divId w:val="310865423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(расшифровка подписи)</w:t>
            </w:r>
          </w:p>
        </w:tc>
      </w:tr>
      <w:tr w:rsidR="00000000">
        <w:trPr>
          <w:divId w:val="310865423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  <w:tbl>
            <w:tblPr>
              <w:tblW w:w="568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5"/>
              <w:gridCol w:w="406"/>
              <w:gridCol w:w="598"/>
              <w:gridCol w:w="406"/>
              <w:gridCol w:w="1836"/>
              <w:gridCol w:w="707"/>
              <w:gridCol w:w="598"/>
              <w:gridCol w:w="504"/>
              <w:gridCol w:w="314"/>
            </w:tblGrid>
            <w:tr w:rsidR="00000000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«</w:t>
                  </w:r>
                </w:p>
              </w:tc>
              <w:tc>
                <w:tcPr>
                  <w:tcW w:w="568" w:type="dxa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568" w:type="dxa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0F7903">
            <w:pPr>
              <w:rPr>
                <w:rFonts w:eastAsia="Times New Roman"/>
              </w:rPr>
            </w:pPr>
          </w:p>
        </w:tc>
      </w:tr>
    </w:tbl>
    <w:p w:rsidR="00000000" w:rsidRDefault="000F7903">
      <w:pPr>
        <w:divId w:val="310865423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00000">
        <w:trPr>
          <w:divId w:val="31086542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F7903">
            <w:pPr>
              <w:pStyle w:val="title"/>
            </w:pPr>
            <w:r>
              <w:t xml:space="preserve">Форма обоснования закупок товаров, работ и услуг для обеспечения государственных </w:t>
            </w:r>
            <w: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000000" w:rsidRDefault="000F7903">
      <w:pPr>
        <w:divId w:val="310865423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1"/>
        <w:gridCol w:w="1697"/>
        <w:gridCol w:w="2957"/>
      </w:tblGrid>
      <w:tr w:rsidR="00000000">
        <w:trPr>
          <w:divId w:val="31086542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 документа (базовый (0), измененный (порядковый код изменения)) </w:t>
            </w:r>
            <w:r>
              <w:rPr>
                <w:rFonts w:eastAsia="Times New Roman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15" w:type="dxa"/>
              <w:left w:w="568" w:type="dxa"/>
              <w:bottom w:w="15" w:type="dxa"/>
              <w:right w:w="15" w:type="dxa"/>
            </w:tcMar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изменения</w:t>
            </w:r>
          </w:p>
        </w:tc>
        <w:tc>
          <w:tcPr>
            <w:tcW w:w="2912" w:type="dxa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divId w:val="310865423"/>
          <w:tblCellSpacing w:w="15" w:type="dxa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10865423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0F7903">
      <w:pPr>
        <w:divId w:val="310865423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single" w:sz="12" w:space="0" w:color="000000"/>
          <w:left w:val="single" w:sz="1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7"/>
        <w:gridCol w:w="3136"/>
        <w:gridCol w:w="1076"/>
        <w:gridCol w:w="1199"/>
        <w:gridCol w:w="1220"/>
        <w:gridCol w:w="1198"/>
        <w:gridCol w:w="1309"/>
      </w:tblGrid>
      <w:tr w:rsidR="00000000">
        <w:trPr>
          <w:divId w:val="310865423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государственной программы или программы субъекта Российской Федерации, муниципальной программы </w:t>
            </w:r>
            <w:r>
              <w:rPr>
                <w:rFonts w:eastAsia="Times New Roman"/>
              </w:rPr>
              <w:t xml:space="preserve">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</w:t>
            </w:r>
            <w:r>
              <w:rPr>
                <w:rFonts w:eastAsia="Times New Roman"/>
              </w:rPr>
              <w:t>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Обоснование соответствия объекта и (или) объектов закуп</w:t>
            </w:r>
            <w:r>
              <w:rPr>
                <w:rFonts w:eastAsia="Times New Roman"/>
              </w:rPr>
              <w:t>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наименование, дата принятия и номер утвержденных в соответствии со статьей 19 Федерального закона "О контрактной с</w:t>
            </w:r>
            <w:r>
              <w:rPr>
                <w:rFonts w:eastAsia="Times New Roman"/>
              </w:rPr>
              <w:t>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</w:t>
            </w:r>
            <w:r>
              <w:rPr>
                <w:rFonts w:eastAsia="Times New Roman"/>
              </w:rPr>
              <w:t>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</w:t>
            </w:r>
            <w:r>
              <w:rPr>
                <w:rFonts w:eastAsia="Times New Roman"/>
              </w:rPr>
              <w:t xml:space="preserve">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000000">
        <w:trPr>
          <w:divId w:val="310865423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193531001683553100100100030003513244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Услуги по поставке электроэнергии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«Устойчивое развитие территории Борковского сельского поселения на 2017-2019годы» 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Нормативные правовые (правовые) акты отсутствуют 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193531001683553100100100020006110242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Услуги фиксированной телефонной связи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Внепрограммные средства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Нормативные правовые (правовые) акты отсутствуют 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193531001683553100100100010004211244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автомобильной дороги д. Чайка Новгородского района, Новгородской области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программа «Устойчивое развитие территории Борковского сельского поселения на 2017-2019 годы»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дорог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Нормативные правовые (правовые) акты отсутствуют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203531001683553100100100080004211244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автомобильной дороги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программа «Устойчивое развитие территории Борковского сельского поселения на 2018-2020 годы»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дорог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Нормативные правовые (правовые) акты отсутствуют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  <w:tr w:rsidR="00000000">
        <w:trPr>
          <w:divId w:val="31086542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193531001683553100100100090000000244</w:t>
            </w:r>
          </w:p>
          <w:p w:rsidR="00000000" w:rsidRDefault="000F7903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203531001683553100100100100000000244</w:t>
            </w:r>
          </w:p>
          <w:p w:rsidR="00000000" w:rsidRDefault="000F7903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213531001683553100100100110000000244</w:t>
            </w:r>
          </w:p>
          <w:p w:rsidR="00000000" w:rsidRDefault="000F7903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193531001683553100100100130000000242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реализации функций и полномочий муниципального органа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реализации функций и полномочий муниципального органа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Нормативные п</w:t>
            </w:r>
            <w:r>
              <w:rPr>
                <w:rFonts w:eastAsia="Times New Roman"/>
              </w:rPr>
              <w:t xml:space="preserve">равовые (правовые) акты отсутствуют </w:t>
            </w:r>
          </w:p>
        </w:tc>
        <w:tc>
          <w:tcPr>
            <w:tcW w:w="0" w:type="auto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</w:p>
        </w:tc>
      </w:tr>
    </w:tbl>
    <w:p w:rsidR="00000000" w:rsidRDefault="000F7903">
      <w:pPr>
        <w:divId w:val="310865423"/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6"/>
        <w:gridCol w:w="2619"/>
      </w:tblGrid>
      <w:tr w:rsidR="00000000">
        <w:trPr>
          <w:divId w:val="310865423"/>
          <w:trHeight w:val="758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310865423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51"/>
              <w:gridCol w:w="30"/>
              <w:gridCol w:w="120"/>
              <w:gridCol w:w="1189"/>
              <w:gridCol w:w="158"/>
              <w:gridCol w:w="567"/>
              <w:gridCol w:w="158"/>
              <w:gridCol w:w="1643"/>
              <w:gridCol w:w="300"/>
              <w:gridCol w:w="301"/>
              <w:gridCol w:w="23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СВЕТЛАНА ГЕННАДЬЕВНА, ГЛАВА БОРКОВСКОГО СЕЛЬСКОГО ПОСЕЛЕНИЯ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"</w:t>
                  </w:r>
                </w:p>
              </w:tc>
              <w:tc>
                <w:tcPr>
                  <w:tcW w:w="568" w:type="dxa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568" w:type="dxa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г.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>(Ф.И.О., должность руководителя (уполномоченого должностного лица) заказчика)</w:t>
                  </w:r>
                  <w:r>
                    <w:rPr>
                      <w:rFonts w:eastAsia="Times New Roman"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ИВАНОВА СВЕТЛАНА ГЕННАДЬЕВНА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  <w:sz w:val="27"/>
                      <w:szCs w:val="27"/>
                    </w:rPr>
                  </w:pPr>
                  <w:r>
                    <w:rPr>
                      <w:rFonts w:eastAsia="Times New Roman"/>
                      <w:sz w:val="27"/>
                      <w:szCs w:val="27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94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00000" w:rsidRDefault="000F790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790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0F7903">
            <w:pPr>
              <w:rPr>
                <w:rFonts w:eastAsia="Times New Roman"/>
              </w:rPr>
            </w:pPr>
          </w:p>
        </w:tc>
        <w:tc>
          <w:tcPr>
            <w:tcW w:w="1800" w:type="pct"/>
            <w:vAlign w:val="center"/>
            <w:hideMark/>
          </w:tcPr>
          <w:p w:rsidR="00000000" w:rsidRDefault="000F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F7903" w:rsidRDefault="000F7903">
      <w:pPr>
        <w:divId w:val="310865423"/>
        <w:rPr>
          <w:rFonts w:eastAsia="Times New Roman"/>
        </w:rPr>
      </w:pPr>
    </w:p>
    <w:sectPr w:rsidR="000F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F0B0F"/>
    <w:multiLevelType w:val="multilevel"/>
    <w:tmpl w:val="DA52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F6373"/>
    <w:rsid w:val="000F7903"/>
    <w:rsid w:val="005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pPr>
      <w:spacing w:before="100" w:beforeAutospacing="1" w:after="100" w:afterAutospacing="1"/>
      <w:jc w:val="center"/>
    </w:pPr>
    <w:rPr>
      <w:b/>
      <w:bCs/>
      <w:sz w:val="76"/>
      <w:szCs w:val="76"/>
    </w:rPr>
  </w:style>
  <w:style w:type="paragraph" w:customStyle="1" w:styleId="valuetable">
    <w:name w:val="valuetable"/>
    <w:basedOn w:val="a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pPr>
      <w:spacing w:before="100" w:beforeAutospacing="1" w:after="100" w:afterAutospacing="1"/>
    </w:pPr>
  </w:style>
  <w:style w:type="paragraph" w:customStyle="1" w:styleId="font9size">
    <w:name w:val="font9size"/>
    <w:basedOn w:val="a"/>
    <w:pPr>
      <w:spacing w:before="100" w:beforeAutospacing="1" w:after="100" w:afterAutospacing="1"/>
    </w:pPr>
    <w:rPr>
      <w:sz w:val="34"/>
      <w:szCs w:val="34"/>
    </w:rPr>
  </w:style>
  <w:style w:type="paragraph" w:customStyle="1" w:styleId="font8size">
    <w:name w:val="font8size"/>
    <w:basedOn w:val="a"/>
    <w:pPr>
      <w:spacing w:before="100" w:beforeAutospacing="1" w:after="100" w:afterAutospacing="1"/>
    </w:pPr>
    <w:rPr>
      <w:sz w:val="34"/>
      <w:szCs w:val="34"/>
    </w:rPr>
  </w:style>
  <w:style w:type="paragraph" w:customStyle="1" w:styleId="font7size">
    <w:name w:val="font7size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font6size">
    <w:name w:val="font6size"/>
    <w:basedOn w:val="a"/>
    <w:pPr>
      <w:spacing w:before="100" w:beforeAutospacing="1" w:after="100" w:afterAutospacing="1"/>
    </w:pPr>
    <w:rPr>
      <w:sz w:val="23"/>
      <w:szCs w:val="23"/>
    </w:rPr>
  </w:style>
  <w:style w:type="paragraph" w:customStyle="1" w:styleId="codelabel">
    <w:name w:val="codelabel"/>
    <w:basedOn w:val="a"/>
    <w:pPr>
      <w:spacing w:before="100" w:beforeAutospacing="1" w:after="100" w:afterAutospacing="1"/>
      <w:jc w:val="right"/>
    </w:pPr>
  </w:style>
  <w:style w:type="paragraph" w:customStyle="1" w:styleId="codecolumn">
    <w:name w:val="codecolumn"/>
    <w:basedOn w:val="a"/>
    <w:pPr>
      <w:spacing w:before="100" w:beforeAutospacing="1" w:after="100" w:afterAutospacing="1"/>
      <w:jc w:val="right"/>
    </w:pPr>
  </w:style>
  <w:style w:type="paragraph" w:customStyle="1" w:styleId="printfromcontent">
    <w:name w:val="printfromcontent"/>
    <w:basedOn w:val="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9377</Characters>
  <Application>Microsoft Office Word</Application>
  <DocSecurity>0</DocSecurity>
  <Lines>78</Lines>
  <Paragraphs>21</Paragraphs>
  <ScaleCrop>false</ScaleCrop>
  <Company>Microsoft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2019-01-17T07:37:00Z</dcterms:created>
  <dcterms:modified xsi:type="dcterms:W3CDTF">2019-01-17T07:37:00Z</dcterms:modified>
</cp:coreProperties>
</file>